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5692F">
      <w:pPr>
        <w:pStyle w:val="10"/>
        <w:jc w:val="center"/>
        <w:rPr>
          <w:b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Муниципальное дошкольное образовательное учреждение</w:t>
      </w:r>
      <w:r>
        <w:rPr>
          <w:b/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детский сад №5 комбинированного вида г.Валуйки Белгородской области</w:t>
      </w:r>
      <w:r>
        <w:rPr>
          <w:b/>
          <w:color w:val="002060"/>
          <w:sz w:val="24"/>
          <w:szCs w:val="24"/>
        </w:rPr>
        <w:t xml:space="preserve"> </w:t>
      </w:r>
    </w:p>
    <w:p w14:paraId="0C16D560">
      <w:pPr>
        <w:pStyle w:val="10"/>
        <w:rPr>
          <w:b/>
          <w:sz w:val="24"/>
          <w:szCs w:val="24"/>
        </w:rPr>
      </w:pPr>
    </w:p>
    <w:p w14:paraId="0EE18FD6">
      <w:pPr>
        <w:pStyle w:val="10"/>
        <w:rPr>
          <w:b/>
          <w:sz w:val="28"/>
          <w:szCs w:val="28"/>
        </w:rPr>
      </w:pPr>
    </w:p>
    <w:p w14:paraId="549F3C39">
      <w:pPr>
        <w:pStyle w:val="10"/>
        <w:jc w:val="center"/>
        <w:rPr>
          <w:b/>
          <w:sz w:val="28"/>
          <w:szCs w:val="28"/>
        </w:rPr>
      </w:pPr>
      <w:r>
        <w:rPr>
          <w:lang w:eastAsia="zh-CN"/>
        </w:rPr>
        <w:drawing>
          <wp:inline distT="0" distB="0" distL="0" distR="0">
            <wp:extent cx="6102350" cy="1744980"/>
            <wp:effectExtent l="0" t="0" r="12700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174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16B6C">
      <w:pPr>
        <w:pStyle w:val="10"/>
        <w:jc w:val="center"/>
        <w:rPr>
          <w:b/>
          <w:sz w:val="28"/>
          <w:szCs w:val="28"/>
        </w:rPr>
      </w:pPr>
    </w:p>
    <w:p w14:paraId="674C3966">
      <w:pPr>
        <w:pStyle w:val="10"/>
        <w:jc w:val="center"/>
        <w:rPr>
          <w:b/>
          <w:sz w:val="28"/>
          <w:szCs w:val="28"/>
        </w:rPr>
      </w:pPr>
    </w:p>
    <w:p w14:paraId="69EE9C82">
      <w:pPr>
        <w:pStyle w:val="10"/>
        <w:jc w:val="center"/>
        <w:rPr>
          <w:b/>
          <w:color w:val="FF0000"/>
          <w:sz w:val="28"/>
          <w:szCs w:val="28"/>
        </w:rPr>
      </w:pPr>
    </w:p>
    <w:p w14:paraId="79BF03DB">
      <w:pPr>
        <w:pStyle w:val="10"/>
        <w:jc w:val="center"/>
        <w:rPr>
          <w:b/>
          <w:color w:val="FF0000"/>
          <w:sz w:val="36"/>
          <w:szCs w:val="28"/>
        </w:rPr>
      </w:pPr>
    </w:p>
    <w:p w14:paraId="46A1F6DF">
      <w:pPr>
        <w:pStyle w:val="10"/>
        <w:jc w:val="center"/>
        <w:rPr>
          <w:b/>
          <w:i/>
          <w:iCs/>
          <w:color w:val="FF0000"/>
          <w:sz w:val="32"/>
          <w:szCs w:val="32"/>
          <w:lang w:eastAsia="zh-CN"/>
        </w:rPr>
      </w:pPr>
      <w:r>
        <w:rPr>
          <w:b/>
          <w:i/>
          <w:iCs/>
          <w:color w:val="FF0000"/>
          <w:sz w:val="32"/>
          <w:szCs w:val="32"/>
          <w:lang w:eastAsia="zh-CN"/>
        </w:rPr>
        <w:t xml:space="preserve">Памятка для родителей </w:t>
      </w:r>
    </w:p>
    <w:p w14:paraId="08C62F88">
      <w:pPr>
        <w:pStyle w:val="10"/>
        <w:jc w:val="center"/>
        <w:rPr>
          <w:b/>
          <w:color w:val="FF0000"/>
          <w:sz w:val="32"/>
          <w:szCs w:val="32"/>
          <w:lang w:eastAsia="zh-CN"/>
        </w:rPr>
      </w:pPr>
      <w:r>
        <w:rPr>
          <w:b/>
          <w:i/>
          <w:iCs/>
          <w:color w:val="FF0000"/>
          <w:sz w:val="32"/>
          <w:szCs w:val="32"/>
          <w:lang w:eastAsia="zh-CN"/>
        </w:rPr>
        <w:t>«Безопасная калитка»</w:t>
      </w:r>
    </w:p>
    <w:p w14:paraId="4E642F2B">
      <w:pPr>
        <w:pStyle w:val="10"/>
        <w:jc w:val="center"/>
        <w:rPr>
          <w:b/>
          <w:color w:val="FF0000"/>
          <w:sz w:val="48"/>
          <w:szCs w:val="40"/>
        </w:rPr>
      </w:pPr>
    </w:p>
    <w:p w14:paraId="27D05699">
      <w:pPr>
        <w:pStyle w:val="10"/>
        <w:jc w:val="center"/>
        <w:rPr>
          <w:b/>
          <w:spacing w:val="-2"/>
          <w:sz w:val="28"/>
          <w:szCs w:val="28"/>
        </w:rPr>
      </w:pPr>
      <w:r>
        <w:rPr>
          <w:lang w:eastAsia="zh-CN"/>
        </w:rPr>
        <w:drawing>
          <wp:inline distT="0" distB="0" distL="0" distR="0">
            <wp:extent cx="3103245" cy="2863850"/>
            <wp:effectExtent l="0" t="0" r="190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3408" cy="286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CDA3F75">
      <w:pPr>
        <w:pStyle w:val="10"/>
        <w:ind w:right="280"/>
        <w:jc w:val="right"/>
        <w:rPr>
          <w:b/>
          <w:color w:val="0070C0"/>
          <w:sz w:val="28"/>
          <w:szCs w:val="28"/>
        </w:rPr>
      </w:pPr>
    </w:p>
    <w:p w14:paraId="6F018065">
      <w:pPr>
        <w:pStyle w:val="10"/>
        <w:ind w:right="280"/>
        <w:jc w:val="right"/>
        <w:rPr>
          <w:b/>
          <w:color w:val="002060"/>
          <w:sz w:val="28"/>
          <w:szCs w:val="28"/>
        </w:rPr>
      </w:pPr>
    </w:p>
    <w:p w14:paraId="38BCD202">
      <w:pPr>
        <w:pStyle w:val="10"/>
        <w:ind w:right="280"/>
        <w:jc w:val="right"/>
        <w:rPr>
          <w:b/>
          <w:color w:val="002060"/>
          <w:sz w:val="28"/>
          <w:szCs w:val="28"/>
        </w:rPr>
      </w:pPr>
    </w:p>
    <w:p w14:paraId="25BF80DB">
      <w:pPr>
        <w:pStyle w:val="10"/>
        <w:ind w:right="280"/>
        <w:jc w:val="right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Подготовил: воспитатель Ермолаева Л.В</w:t>
      </w:r>
      <w:r>
        <w:rPr>
          <w:color w:val="002060"/>
          <w:sz w:val="28"/>
          <w:szCs w:val="28"/>
        </w:rPr>
        <w:t>.</w:t>
      </w:r>
    </w:p>
    <w:p w14:paraId="33A75513">
      <w:pPr>
        <w:pStyle w:val="10"/>
        <w:rPr>
          <w:b/>
          <w:color w:val="002060"/>
          <w:sz w:val="28"/>
          <w:szCs w:val="28"/>
        </w:rPr>
      </w:pPr>
    </w:p>
    <w:p w14:paraId="08CD882B">
      <w:pPr>
        <w:pStyle w:val="10"/>
        <w:jc w:val="center"/>
        <w:rPr>
          <w:b/>
          <w:color w:val="002060"/>
          <w:sz w:val="28"/>
          <w:szCs w:val="28"/>
        </w:rPr>
      </w:pPr>
    </w:p>
    <w:p w14:paraId="44CDD74E">
      <w:pPr>
        <w:pStyle w:val="10"/>
        <w:jc w:val="center"/>
        <w:rPr>
          <w:b/>
          <w:color w:val="002060"/>
          <w:sz w:val="28"/>
          <w:szCs w:val="28"/>
        </w:rPr>
      </w:pPr>
    </w:p>
    <w:p w14:paraId="60BB352C">
      <w:pPr>
        <w:pStyle w:val="10"/>
        <w:ind w:firstLine="4062" w:firstLineChars="1450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Валуйки 2025</w:t>
      </w:r>
    </w:p>
    <w:p w14:paraId="36F0E1CF">
      <w:pPr>
        <w:pStyle w:val="10"/>
        <w:jc w:val="center"/>
        <w:rPr>
          <w:b/>
          <w:color w:val="002060"/>
          <w:sz w:val="28"/>
          <w:szCs w:val="28"/>
        </w:rPr>
      </w:pPr>
    </w:p>
    <w:p w14:paraId="6687FDD4">
      <w:pPr>
        <w:pStyle w:val="10"/>
        <w:jc w:val="center"/>
        <w:rPr>
          <w:b/>
          <w:i/>
          <w:iCs/>
          <w:color w:val="FF0000"/>
          <w:sz w:val="40"/>
          <w:szCs w:val="40"/>
          <w:lang w:eastAsia="zh-CN"/>
        </w:rPr>
      </w:pPr>
    </w:p>
    <w:p w14:paraId="14D3D813">
      <w:pPr>
        <w:pStyle w:val="10"/>
        <w:jc w:val="center"/>
        <w:rPr>
          <w:b/>
          <w:color w:val="FF0000"/>
          <w:sz w:val="28"/>
          <w:szCs w:val="28"/>
          <w:lang w:eastAsia="zh-CN"/>
        </w:rPr>
      </w:pPr>
      <w:r>
        <w:rPr>
          <w:b/>
          <w:i/>
          <w:iCs/>
          <w:color w:val="FF0000"/>
          <w:sz w:val="28"/>
          <w:szCs w:val="28"/>
          <w:lang w:eastAsia="zh-CN"/>
        </w:rPr>
        <w:t>Памятка для родителей «Безопасная калитка»</w:t>
      </w:r>
    </w:p>
    <w:p w14:paraId="4D501BAD">
      <w:pPr>
        <w:pStyle w:val="10"/>
        <w:rPr>
          <w:i/>
          <w:iCs/>
          <w:color w:val="000000"/>
          <w:sz w:val="36"/>
          <w:szCs w:val="36"/>
          <w:u w:val="single"/>
          <w:lang w:eastAsia="zh-CN"/>
        </w:rPr>
      </w:pPr>
    </w:p>
    <w:p w14:paraId="1511EFCB">
      <w:pPr>
        <w:pStyle w:val="10"/>
        <w:rPr>
          <w:color w:val="000000"/>
          <w:sz w:val="28"/>
          <w:szCs w:val="28"/>
          <w:lang w:eastAsia="zh-CN"/>
        </w:rPr>
      </w:pPr>
      <w:r>
        <w:rPr>
          <w:i/>
          <w:iCs/>
          <w:color w:val="000000"/>
          <w:sz w:val="28"/>
          <w:szCs w:val="28"/>
          <w:u w:val="single"/>
          <w:lang w:eastAsia="zh-CN"/>
        </w:rPr>
        <w:t>НАПОМИНАЕМ ВАМ О СОБЛЮДЕНИИ ОСНОВНЫХ ПРАВИЛ БЕЗОПАСНОСТИ:</w:t>
      </w:r>
    </w:p>
    <w:p w14:paraId="56187E1A">
      <w:pPr>
        <w:pStyle w:val="1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-Приводить в детский сад должны законные представители воспитанника либо другие лица, которые по их поручению приводят его, должны передать реб</w:t>
      </w:r>
      <w:r>
        <w:rPr>
          <w:color w:val="000000"/>
          <w:sz w:val="28"/>
          <w:szCs w:val="28"/>
          <w:lang w:val="ru-RU" w:eastAsia="zh-CN"/>
        </w:rPr>
        <w:t>ё</w:t>
      </w:r>
      <w:r>
        <w:rPr>
          <w:color w:val="000000"/>
          <w:sz w:val="28"/>
          <w:szCs w:val="28"/>
          <w:lang w:eastAsia="zh-CN"/>
        </w:rPr>
        <w:t xml:space="preserve">нка </w:t>
      </w:r>
      <w:bookmarkStart w:id="0" w:name="_GoBack"/>
      <w:bookmarkEnd w:id="0"/>
      <w:r>
        <w:rPr>
          <w:color w:val="000000"/>
          <w:sz w:val="28"/>
          <w:szCs w:val="28"/>
          <w:lang w:eastAsia="zh-CN"/>
        </w:rPr>
        <w:t>воспитателю, а в случае его отсутствия</w:t>
      </w:r>
      <w:r>
        <w:rPr>
          <w:rFonts w:hint="default"/>
          <w:color w:val="000000"/>
          <w:sz w:val="28"/>
          <w:szCs w:val="28"/>
          <w:lang w:val="ru-RU"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-</w:t>
      </w:r>
      <w:r>
        <w:rPr>
          <w:rFonts w:hint="default"/>
          <w:color w:val="000000"/>
          <w:sz w:val="28"/>
          <w:szCs w:val="28"/>
          <w:lang w:val="ru-RU"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иному педагогическому работнику, осуществляющему при</w:t>
      </w:r>
      <w:r>
        <w:rPr>
          <w:color w:val="000000"/>
          <w:sz w:val="28"/>
          <w:szCs w:val="28"/>
          <w:lang w:val="ru-RU" w:eastAsia="zh-CN"/>
        </w:rPr>
        <w:t>ё</w:t>
      </w:r>
      <w:r>
        <w:rPr>
          <w:color w:val="000000"/>
          <w:sz w:val="28"/>
          <w:szCs w:val="28"/>
          <w:lang w:eastAsia="zh-CN"/>
        </w:rPr>
        <w:t>м воспитанников группы.</w:t>
      </w:r>
    </w:p>
    <w:p w14:paraId="49F3D580">
      <w:pPr>
        <w:pStyle w:val="1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-Забирать реб</w:t>
      </w:r>
      <w:r>
        <w:rPr>
          <w:color w:val="000000"/>
          <w:sz w:val="28"/>
          <w:szCs w:val="28"/>
          <w:lang w:val="ru-RU" w:eastAsia="zh-CN"/>
        </w:rPr>
        <w:t>ё</w:t>
      </w:r>
      <w:r>
        <w:rPr>
          <w:color w:val="000000"/>
          <w:sz w:val="28"/>
          <w:szCs w:val="28"/>
          <w:lang w:eastAsia="zh-CN"/>
        </w:rPr>
        <w:t>нка из учреждения дошкольного образования должны его законные представители. В случае, когда существует объективная причина, по которой они не могут забирать реб</w:t>
      </w:r>
      <w:r>
        <w:rPr>
          <w:color w:val="000000"/>
          <w:sz w:val="28"/>
          <w:szCs w:val="28"/>
          <w:lang w:val="ru-RU" w:eastAsia="zh-CN"/>
        </w:rPr>
        <w:t>ё</w:t>
      </w:r>
      <w:r>
        <w:rPr>
          <w:color w:val="000000"/>
          <w:sz w:val="28"/>
          <w:szCs w:val="28"/>
          <w:lang w:eastAsia="zh-CN"/>
        </w:rPr>
        <w:t>нка из детского сада (болезнь, служебная командировка, график работы), это могут осуществлять другие лица на основании заявления законных представителей воспитанника на имя руководителя ДО.</w:t>
      </w:r>
    </w:p>
    <w:p w14:paraId="1E9C354E">
      <w:pPr>
        <w:pStyle w:val="1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-Запрещается отдавать воспитанников подросткам, которым не исполнилось 16 лет, лицам, находящимся в алкогольном или наркотическом опьянении.</w:t>
      </w:r>
    </w:p>
    <w:p w14:paraId="07EB7A68">
      <w:pPr>
        <w:pStyle w:val="10"/>
        <w:ind w:firstLine="708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Убедительная просьба в целях безопасности ВСЕГДА ЗАКРЫВАТЬ ЗА      СОБОЙ КАЛИТКУ НА ЗАПОРНОЕ УСТРОЙСТВО.</w:t>
      </w:r>
    </w:p>
    <w:p w14:paraId="788AFA99">
      <w:pPr>
        <w:pStyle w:val="1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-Если вы увидели, что калитка открыта, пожалуйста, закройте её.</w:t>
      </w:r>
    </w:p>
    <w:p w14:paraId="2172FFA1">
      <w:pPr>
        <w:pStyle w:val="10"/>
        <w:jc w:val="both"/>
        <w:rPr>
          <w:rFonts w:hint="default"/>
          <w:color w:val="000000"/>
          <w:sz w:val="28"/>
          <w:szCs w:val="28"/>
          <w:lang w:val="ru-RU" w:eastAsia="zh-CN"/>
        </w:rPr>
      </w:pPr>
      <w:r>
        <w:rPr>
          <w:color w:val="000000"/>
          <w:sz w:val="28"/>
          <w:szCs w:val="28"/>
          <w:lang w:eastAsia="zh-CN"/>
        </w:rPr>
        <w:t>-При входе, выходе с территории детского сада</w:t>
      </w:r>
      <w:r>
        <w:rPr>
          <w:rFonts w:hint="default"/>
          <w:color w:val="000000"/>
          <w:sz w:val="28"/>
          <w:szCs w:val="28"/>
          <w:lang w:val="ru-RU"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-</w:t>
      </w:r>
      <w:r>
        <w:rPr>
          <w:rFonts w:hint="default"/>
          <w:color w:val="000000"/>
          <w:sz w:val="28"/>
          <w:szCs w:val="28"/>
          <w:lang w:val="ru-RU"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убедитесь, что калитка заблокирова</w:t>
      </w:r>
      <w:r>
        <w:rPr>
          <w:color w:val="000000"/>
          <w:sz w:val="28"/>
          <w:szCs w:val="28"/>
          <w:lang w:val="ru-RU" w:eastAsia="zh-CN"/>
        </w:rPr>
        <w:t>на</w:t>
      </w:r>
      <w:r>
        <w:rPr>
          <w:rFonts w:hint="default"/>
          <w:color w:val="000000"/>
          <w:sz w:val="28"/>
          <w:szCs w:val="28"/>
          <w:lang w:val="ru-RU" w:eastAsia="zh-CN"/>
        </w:rPr>
        <w:t>.</w:t>
      </w:r>
    </w:p>
    <w:p w14:paraId="4F66400F">
      <w:pPr>
        <w:pStyle w:val="1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-При входе и выходе, будьте бдительны! Убедитесь, что выходите только со своим реб</w:t>
      </w:r>
      <w:r>
        <w:rPr>
          <w:color w:val="000000"/>
          <w:sz w:val="28"/>
          <w:szCs w:val="28"/>
          <w:lang w:val="ru-RU" w:eastAsia="zh-CN"/>
        </w:rPr>
        <w:t>ё</w:t>
      </w:r>
      <w:r>
        <w:rPr>
          <w:color w:val="000000"/>
          <w:sz w:val="28"/>
          <w:szCs w:val="28"/>
          <w:lang w:eastAsia="zh-CN"/>
        </w:rPr>
        <w:t>нком и не выпускаете другого, без сопровождения взрослого.</w:t>
      </w:r>
    </w:p>
    <w:p w14:paraId="0E89549F">
      <w:pPr>
        <w:pStyle w:val="1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-Не допускайте, чтобы в вечернее время реб</w:t>
      </w:r>
      <w:r>
        <w:rPr>
          <w:color w:val="000000"/>
          <w:sz w:val="28"/>
          <w:szCs w:val="28"/>
          <w:lang w:val="ru-RU" w:eastAsia="zh-CN"/>
        </w:rPr>
        <w:t>ё</w:t>
      </w:r>
      <w:r>
        <w:rPr>
          <w:color w:val="000000"/>
          <w:sz w:val="28"/>
          <w:szCs w:val="28"/>
          <w:lang w:eastAsia="zh-CN"/>
        </w:rPr>
        <w:t>нок убегал от Вас, держал калитку открытой и выходил за пределы территории детского сада один.</w:t>
      </w:r>
    </w:p>
    <w:p w14:paraId="7E93FBCB">
      <w:pPr>
        <w:pStyle w:val="1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-Не держите калитку открытой для других, далеко идущих родителей.</w:t>
      </w:r>
    </w:p>
    <w:p w14:paraId="45F874B8">
      <w:pPr>
        <w:pStyle w:val="1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-Проведите с детьми беседы, чем опасен ему уход за территорию детского сада.</w:t>
      </w:r>
    </w:p>
    <w:p w14:paraId="7DEE8457">
      <w:pPr>
        <w:pStyle w:val="10"/>
        <w:jc w:val="both"/>
        <w:rPr>
          <w:b/>
          <w:i/>
          <w:color w:val="000000"/>
          <w:sz w:val="28"/>
          <w:szCs w:val="28"/>
          <w:lang w:eastAsia="zh-CN"/>
        </w:rPr>
      </w:pPr>
      <w:r>
        <w:rPr>
          <w:i/>
          <w:color w:val="000000"/>
          <w:sz w:val="28"/>
          <w:szCs w:val="28"/>
          <w:lang w:eastAsia="zh-CN"/>
        </w:rPr>
        <w:t xml:space="preserve">  </w:t>
      </w:r>
      <w:r>
        <w:rPr>
          <w:b/>
          <w:i/>
          <w:color w:val="000000"/>
          <w:sz w:val="28"/>
          <w:szCs w:val="28"/>
          <w:lang w:eastAsia="zh-CN"/>
        </w:rPr>
        <w:t>ПОМНИТЕ, закрытая калитка – одно из условий безопасности Вашего реб</w:t>
      </w:r>
      <w:r>
        <w:rPr>
          <w:b/>
          <w:i/>
          <w:color w:val="000000"/>
          <w:sz w:val="28"/>
          <w:szCs w:val="28"/>
          <w:lang w:val="ru-RU" w:eastAsia="zh-CN"/>
        </w:rPr>
        <w:t>ё</w:t>
      </w:r>
      <w:r>
        <w:rPr>
          <w:b/>
          <w:i/>
          <w:color w:val="000000"/>
          <w:sz w:val="28"/>
          <w:szCs w:val="28"/>
          <w:lang w:eastAsia="zh-CN"/>
        </w:rPr>
        <w:t>нка!</w:t>
      </w:r>
    </w:p>
    <w:p w14:paraId="1309C6EB">
      <w:pPr>
        <w:pStyle w:val="1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Безопасность детей во многом зависит от того, что мы посоветуем детям, чему научим. Наша задача - сделать всё, для того чтобы дети были живы и здоровы.</w:t>
      </w:r>
    </w:p>
    <w:sectPr>
      <w:pgSz w:w="11906" w:h="16838"/>
      <w:pgMar w:top="1134" w:right="850" w:bottom="1134" w:left="993" w:header="708" w:footer="708" w:gutter="0"/>
      <w:pgBorders w:offsetFrom="page">
        <w:top w:val="thinThickThinLargeGap" w:color="1F497D" w:sz="24" w:space="24"/>
        <w:left w:val="thinThickThinLargeGap" w:color="1F497D" w:sz="24" w:space="24"/>
        <w:bottom w:val="thinThickThinLargeGap" w:color="1F497D" w:sz="24" w:space="24"/>
        <w:right w:val="thinThickThinLargeGap" w:color="1F497D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4E"/>
    <w:rsid w:val="00497D8F"/>
    <w:rsid w:val="0054794E"/>
    <w:rsid w:val="0057255D"/>
    <w:rsid w:val="006076A7"/>
    <w:rsid w:val="006F41DD"/>
    <w:rsid w:val="00737630"/>
    <w:rsid w:val="00823364"/>
    <w:rsid w:val="00DA66DB"/>
    <w:rsid w:val="01BD6974"/>
    <w:rsid w:val="02AC21EF"/>
    <w:rsid w:val="073255C4"/>
    <w:rsid w:val="265448F0"/>
    <w:rsid w:val="30574581"/>
    <w:rsid w:val="45052C36"/>
    <w:rsid w:val="4F88250B"/>
    <w:rsid w:val="522526C9"/>
    <w:rsid w:val="6827516E"/>
    <w:rsid w:val="6E8F6D71"/>
    <w:rsid w:val="710A7485"/>
    <w:rsid w:val="7334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8"/>
    <w:semiHidden/>
    <w:unhideWhenUsed/>
    <w:qFormat/>
    <w:uiPriority w:val="1"/>
    <w:rPr>
      <w:sz w:val="28"/>
      <w:szCs w:val="2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8">
    <w:name w:val="Основной текст Знак"/>
    <w:basedOn w:val="2"/>
    <w:link w:val="6"/>
    <w:semiHidden/>
    <w:qFormat/>
    <w:uiPriority w:val="1"/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9">
    <w:name w:val="List Paragraph"/>
    <w:basedOn w:val="1"/>
    <w:qFormat/>
    <w:uiPriority w:val="1"/>
    <w:pPr>
      <w:ind w:left="283" w:hanging="280"/>
    </w:pPr>
  </w:style>
  <w:style w:type="paragraph" w:styleId="10">
    <w:name w:val="No Spacing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customStyle="1" w:styleId="11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lang w:eastAsia="en-US"/>
    </w:rPr>
  </w:style>
  <w:style w:type="character" w:customStyle="1" w:styleId="12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lang w:eastAsia="en-US"/>
    </w:r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1276</Words>
  <Characters>7275</Characters>
  <Lines>60</Lines>
  <Paragraphs>17</Paragraphs>
  <TotalTime>5</TotalTime>
  <ScaleCrop>false</ScaleCrop>
  <LinksUpToDate>false</LinksUpToDate>
  <CharactersWithSpaces>8534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2025-07-15T15:03:00Z</dcterms:created>
  <dc:creator>Пользователь</dc:creator>
  <cp:lastModifiedBy>User</cp:lastModifiedBy>
  <dcterms:modified xsi:type="dcterms:W3CDTF">2025-07-17T18:38:44Z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302E47B0563B47A699D259BB27E7DCD0_12</vt:lpwstr>
  </property>
</Properties>
</file>